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2CC" w:themeColor="accent4" w:themeTint="33"/>
  <w:body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753"/>
        <w:gridCol w:w="5214"/>
        <w:gridCol w:w="6819"/>
      </w:tblGrid>
      <w:tr w:rsidR="00EC732A" w:rsidTr="0035092E">
        <w:tc>
          <w:tcPr>
            <w:tcW w:w="5000" w:type="pct"/>
            <w:gridSpan w:val="3"/>
            <w:shd w:val="clear" w:color="auto" w:fill="FFD966" w:themeFill="accent4" w:themeFillTint="99"/>
          </w:tcPr>
          <w:p w:rsidR="00EC732A" w:rsidRPr="006F078C" w:rsidRDefault="00EC732A" w:rsidP="00E10834">
            <w:pPr>
              <w:jc w:val="center"/>
              <w:rPr>
                <w:sz w:val="24"/>
                <w:szCs w:val="24"/>
              </w:rPr>
            </w:pPr>
            <w:r w:rsidRPr="006F078C">
              <w:rPr>
                <w:b/>
                <w:sz w:val="24"/>
                <w:szCs w:val="24"/>
              </w:rPr>
              <w:t>SCUOLA DELL’INFANZIA</w:t>
            </w:r>
          </w:p>
        </w:tc>
      </w:tr>
      <w:tr w:rsidR="00EC732A" w:rsidTr="0035092E">
        <w:tc>
          <w:tcPr>
            <w:tcW w:w="5000" w:type="pct"/>
            <w:gridSpan w:val="3"/>
            <w:shd w:val="clear" w:color="auto" w:fill="FFD966" w:themeFill="accent4" w:themeFillTint="99"/>
          </w:tcPr>
          <w:p w:rsidR="00EC732A" w:rsidRPr="006F078C" w:rsidRDefault="00297A23" w:rsidP="00E10834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LA </w:t>
            </w:r>
            <w:bookmarkStart w:id="0" w:name="_GoBack"/>
            <w:bookmarkEnd w:id="0"/>
            <w:r w:rsidR="00EC732A" w:rsidRPr="006F078C">
              <w:rPr>
                <w:b/>
                <w:sz w:val="24"/>
                <w:szCs w:val="24"/>
              </w:rPr>
              <w:t>CONOSCENZA DEL MONDO</w:t>
            </w:r>
          </w:p>
        </w:tc>
      </w:tr>
      <w:tr w:rsidR="00EC732A" w:rsidTr="0035092E">
        <w:tc>
          <w:tcPr>
            <w:tcW w:w="5000" w:type="pct"/>
            <w:gridSpan w:val="3"/>
            <w:shd w:val="clear" w:color="auto" w:fill="FFD966" w:themeFill="accent4" w:themeFillTint="99"/>
          </w:tcPr>
          <w:p w:rsidR="00EC732A" w:rsidRPr="006F078C" w:rsidRDefault="00EC732A" w:rsidP="00E10834">
            <w:pPr>
              <w:jc w:val="center"/>
              <w:rPr>
                <w:sz w:val="24"/>
                <w:szCs w:val="24"/>
              </w:rPr>
            </w:pPr>
            <w:r w:rsidRPr="006F078C">
              <w:rPr>
                <w:b/>
                <w:sz w:val="24"/>
                <w:szCs w:val="24"/>
              </w:rPr>
              <w:t>5 ANNI</w:t>
            </w:r>
          </w:p>
        </w:tc>
      </w:tr>
      <w:tr w:rsidR="00EC732A" w:rsidTr="0035092E">
        <w:trPr>
          <w:trHeight w:val="339"/>
        </w:trPr>
        <w:tc>
          <w:tcPr>
            <w:tcW w:w="931" w:type="pct"/>
            <w:vMerge w:val="restart"/>
            <w:shd w:val="clear" w:color="auto" w:fill="FFD966" w:themeFill="accent4" w:themeFillTint="99"/>
          </w:tcPr>
          <w:p w:rsidR="00EC732A" w:rsidRDefault="00EC732A" w:rsidP="00E10834">
            <w:pPr>
              <w:jc w:val="center"/>
              <w:rPr>
                <w:b/>
              </w:rPr>
            </w:pPr>
            <w:r>
              <w:rPr>
                <w:b/>
              </w:rPr>
              <w:t>NUCLEI TEMATICI</w:t>
            </w:r>
          </w:p>
        </w:tc>
        <w:tc>
          <w:tcPr>
            <w:tcW w:w="1763" w:type="pct"/>
            <w:tcBorders>
              <w:bottom w:val="single" w:sz="4" w:space="0" w:color="auto"/>
            </w:tcBorders>
            <w:shd w:val="clear" w:color="auto" w:fill="FFD966" w:themeFill="accent4" w:themeFillTint="99"/>
          </w:tcPr>
          <w:p w:rsidR="00EC732A" w:rsidRPr="009C4564" w:rsidRDefault="009501E1" w:rsidP="00E10834">
            <w:pPr>
              <w:jc w:val="center"/>
              <w:rPr>
                <w:b/>
              </w:rPr>
            </w:pPr>
            <w:r>
              <w:rPr>
                <w:b/>
              </w:rPr>
              <w:t xml:space="preserve">TRAGUARDI PER LO SVILUPPO DELLE </w:t>
            </w:r>
            <w:r w:rsidR="00EC732A">
              <w:rPr>
                <w:b/>
              </w:rPr>
              <w:t>COMPETENZE</w:t>
            </w:r>
          </w:p>
        </w:tc>
        <w:tc>
          <w:tcPr>
            <w:tcW w:w="2306" w:type="pct"/>
            <w:vMerge w:val="restart"/>
            <w:shd w:val="clear" w:color="auto" w:fill="FFD966" w:themeFill="accent4" w:themeFillTint="99"/>
          </w:tcPr>
          <w:p w:rsidR="00EC732A" w:rsidRDefault="00EC732A" w:rsidP="00E10834">
            <w:pPr>
              <w:jc w:val="center"/>
              <w:rPr>
                <w:b/>
              </w:rPr>
            </w:pPr>
            <w:r>
              <w:rPr>
                <w:b/>
              </w:rPr>
              <w:t>OBIETTIVI FORMATIVI</w:t>
            </w:r>
          </w:p>
        </w:tc>
      </w:tr>
      <w:tr w:rsidR="00EC732A" w:rsidTr="0035092E">
        <w:trPr>
          <w:trHeight w:val="203"/>
        </w:trPr>
        <w:tc>
          <w:tcPr>
            <w:tcW w:w="931" w:type="pct"/>
            <w:vMerge/>
            <w:shd w:val="clear" w:color="auto" w:fill="FFD966" w:themeFill="accent4" w:themeFillTint="99"/>
          </w:tcPr>
          <w:p w:rsidR="00EC732A" w:rsidRDefault="00EC732A" w:rsidP="00E10834">
            <w:pPr>
              <w:jc w:val="center"/>
              <w:rPr>
                <w:b/>
              </w:rPr>
            </w:pPr>
          </w:p>
        </w:tc>
        <w:tc>
          <w:tcPr>
            <w:tcW w:w="1763" w:type="pct"/>
            <w:tcBorders>
              <w:top w:val="single" w:sz="4" w:space="0" w:color="auto"/>
            </w:tcBorders>
            <w:shd w:val="clear" w:color="auto" w:fill="FFD966" w:themeFill="accent4" w:themeFillTint="99"/>
          </w:tcPr>
          <w:p w:rsidR="00EC732A" w:rsidRDefault="00EC732A" w:rsidP="00E10834">
            <w:pPr>
              <w:jc w:val="center"/>
              <w:rPr>
                <w:b/>
              </w:rPr>
            </w:pPr>
            <w:r>
              <w:t>L’alunno/a:</w:t>
            </w:r>
          </w:p>
        </w:tc>
        <w:tc>
          <w:tcPr>
            <w:tcW w:w="2306" w:type="pct"/>
            <w:vMerge/>
            <w:shd w:val="clear" w:color="auto" w:fill="FFD966" w:themeFill="accent4" w:themeFillTint="99"/>
          </w:tcPr>
          <w:p w:rsidR="00EC732A" w:rsidRDefault="00EC732A" w:rsidP="00E10834">
            <w:pPr>
              <w:jc w:val="center"/>
              <w:rPr>
                <w:b/>
              </w:rPr>
            </w:pPr>
          </w:p>
        </w:tc>
      </w:tr>
      <w:tr w:rsidR="00EC732A" w:rsidTr="00EC732A">
        <w:tc>
          <w:tcPr>
            <w:tcW w:w="931" w:type="pct"/>
            <w:tcBorders>
              <w:bottom w:val="single" w:sz="4" w:space="0" w:color="000000"/>
            </w:tcBorders>
            <w:shd w:val="clear" w:color="auto" w:fill="FFFFFF"/>
          </w:tcPr>
          <w:p w:rsidR="00EC732A" w:rsidRDefault="008027F0" w:rsidP="007E392B">
            <w:pPr>
              <w:jc w:val="center"/>
              <w:rPr>
                <w:b/>
              </w:rPr>
            </w:pPr>
            <w:r>
              <w:rPr>
                <w:b/>
              </w:rPr>
              <w:t xml:space="preserve">ORDINE, SPAZIO,  </w:t>
            </w:r>
            <w:r w:rsidR="00EC732A">
              <w:rPr>
                <w:b/>
              </w:rPr>
              <w:t>MISURA</w:t>
            </w:r>
          </w:p>
          <w:p w:rsidR="00EC732A" w:rsidRDefault="00EC732A" w:rsidP="007E392B">
            <w:pPr>
              <w:jc w:val="center"/>
              <w:rPr>
                <w:b/>
              </w:rPr>
            </w:pPr>
          </w:p>
          <w:p w:rsidR="00EC732A" w:rsidRDefault="00EC732A" w:rsidP="007E392B">
            <w:pPr>
              <w:jc w:val="center"/>
              <w:rPr>
                <w:b/>
              </w:rPr>
            </w:pPr>
            <w:r>
              <w:rPr>
                <w:b/>
              </w:rPr>
              <w:t>LO SCORRERE DEL TEMPO</w:t>
            </w:r>
          </w:p>
          <w:p w:rsidR="00EC732A" w:rsidRDefault="00EC732A" w:rsidP="007E392B">
            <w:pPr>
              <w:jc w:val="center"/>
              <w:rPr>
                <w:b/>
              </w:rPr>
            </w:pPr>
          </w:p>
          <w:p w:rsidR="00EC732A" w:rsidRDefault="00EC732A" w:rsidP="007E392B">
            <w:pPr>
              <w:jc w:val="center"/>
              <w:rPr>
                <w:b/>
              </w:rPr>
            </w:pPr>
          </w:p>
          <w:p w:rsidR="00EC732A" w:rsidRDefault="00EC732A" w:rsidP="007E392B">
            <w:pPr>
              <w:jc w:val="center"/>
              <w:rPr>
                <w:b/>
              </w:rPr>
            </w:pPr>
          </w:p>
          <w:p w:rsidR="00EC732A" w:rsidRDefault="00EC732A" w:rsidP="007E392B">
            <w:pPr>
              <w:jc w:val="center"/>
              <w:rPr>
                <w:b/>
              </w:rPr>
            </w:pPr>
            <w:r>
              <w:rPr>
                <w:b/>
              </w:rPr>
              <w:t>LA QUANTITA’ E I NUMERI</w:t>
            </w:r>
          </w:p>
          <w:p w:rsidR="00EC732A" w:rsidRDefault="00EC732A" w:rsidP="007E392B">
            <w:pPr>
              <w:jc w:val="center"/>
              <w:rPr>
                <w:b/>
              </w:rPr>
            </w:pPr>
          </w:p>
          <w:p w:rsidR="00EC732A" w:rsidRDefault="00EC732A" w:rsidP="007E392B">
            <w:pPr>
              <w:jc w:val="center"/>
              <w:rPr>
                <w:b/>
              </w:rPr>
            </w:pPr>
          </w:p>
          <w:p w:rsidR="00EC732A" w:rsidRDefault="00EC732A" w:rsidP="007E392B">
            <w:pPr>
              <w:jc w:val="center"/>
              <w:rPr>
                <w:b/>
              </w:rPr>
            </w:pPr>
          </w:p>
          <w:p w:rsidR="00EC732A" w:rsidRDefault="00EC732A" w:rsidP="007E392B">
            <w:pPr>
              <w:jc w:val="center"/>
              <w:rPr>
                <w:b/>
              </w:rPr>
            </w:pPr>
            <w:r>
              <w:rPr>
                <w:b/>
              </w:rPr>
              <w:t>LE NUOVE TECNOLOGIE</w:t>
            </w:r>
          </w:p>
        </w:tc>
        <w:tc>
          <w:tcPr>
            <w:tcW w:w="1763" w:type="pct"/>
            <w:tcBorders>
              <w:bottom w:val="single" w:sz="4" w:space="0" w:color="000000"/>
            </w:tcBorders>
            <w:shd w:val="clear" w:color="auto" w:fill="FFFFFF"/>
          </w:tcPr>
          <w:p w:rsidR="00EC732A" w:rsidRDefault="007E392B" w:rsidP="00EC732A">
            <w:pPr>
              <w:pStyle w:val="Paragrafoelenco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i</w:t>
            </w:r>
            <w:r w:rsidR="00EC732A">
              <w:t xml:space="preserve">ndividua e rivela un cambiamento </w:t>
            </w:r>
            <w:r w:rsidR="00EC732A" w:rsidRPr="00DB3312">
              <w:t>evolutivo/trasformazione</w:t>
            </w:r>
            <w:r>
              <w:t>;</w:t>
            </w:r>
          </w:p>
          <w:p w:rsidR="00EC732A" w:rsidRDefault="007E392B" w:rsidP="00EC732A">
            <w:pPr>
              <w:pStyle w:val="Paragrafoelenco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>
              <w:t>c</w:t>
            </w:r>
            <w:r w:rsidR="00EC732A" w:rsidRPr="00DB3312">
              <w:t>onfronta quantità</w:t>
            </w:r>
            <w:r>
              <w:t>;</w:t>
            </w:r>
          </w:p>
          <w:p w:rsidR="00EC732A" w:rsidRDefault="007E392B" w:rsidP="00EC732A">
            <w:pPr>
              <w:pStyle w:val="Paragrafoelenco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>
              <w:t>s</w:t>
            </w:r>
            <w:r w:rsidR="00EC732A" w:rsidRPr="00DB3312">
              <w:t>i orienta nel tempo passato, presente, futuro</w:t>
            </w:r>
            <w:r>
              <w:t>;</w:t>
            </w:r>
          </w:p>
          <w:p w:rsidR="00EC732A" w:rsidRDefault="007E392B" w:rsidP="00EC732A">
            <w:pPr>
              <w:pStyle w:val="Paragrafoelenco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>
              <w:t>c</w:t>
            </w:r>
            <w:r w:rsidR="00EC732A" w:rsidRPr="00DB3312">
              <w:t>ollocare in tempi specifici r</w:t>
            </w:r>
            <w:r w:rsidR="00EC732A">
              <w:t>outine, avvenimenti e ricorren</w:t>
            </w:r>
            <w:r w:rsidR="00EC732A" w:rsidRPr="00DB3312">
              <w:t>ze</w:t>
            </w:r>
            <w:r>
              <w:t>;</w:t>
            </w:r>
          </w:p>
          <w:p w:rsidR="00EC732A" w:rsidRDefault="007E392B" w:rsidP="00EC732A">
            <w:pPr>
              <w:pStyle w:val="Paragrafoelenco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>
              <w:t>s</w:t>
            </w:r>
            <w:r w:rsidR="00EC732A" w:rsidRPr="00DB3312">
              <w:t>i orienta nel tempo scuola della giornata tipo e delle routine</w:t>
            </w:r>
            <w:r>
              <w:t>;</w:t>
            </w:r>
          </w:p>
          <w:p w:rsidR="00EC732A" w:rsidRDefault="007E392B" w:rsidP="00EC732A">
            <w:pPr>
              <w:pStyle w:val="Paragrafoelenco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>
              <w:t>c</w:t>
            </w:r>
            <w:r w:rsidR="00EC732A" w:rsidRPr="00550A95">
              <w:t>oglie il concetto di numero, valuta quantità ed esegue le prime operazioni concrete (aggiungere e togliere)</w:t>
            </w:r>
            <w:r>
              <w:t>;</w:t>
            </w:r>
            <w:r w:rsidR="00EC732A">
              <w:t xml:space="preserve"> </w:t>
            </w:r>
          </w:p>
          <w:p w:rsidR="00EC732A" w:rsidRDefault="007E392B" w:rsidP="00EC732A">
            <w:pPr>
              <w:pStyle w:val="Paragrafoelenco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>
              <w:t>s</w:t>
            </w:r>
            <w:r w:rsidR="00EC732A">
              <w:t xml:space="preserve">a </w:t>
            </w:r>
            <w:r w:rsidR="00EC732A" w:rsidRPr="00550A95">
              <w:t>distinguere in modo rapido e accurato la quantità di un ridot</w:t>
            </w:r>
            <w:r>
              <w:t>to numero di oggetti o elementi;</w:t>
            </w:r>
          </w:p>
          <w:p w:rsidR="00EC732A" w:rsidRDefault="007E392B" w:rsidP="00EC732A">
            <w:pPr>
              <w:pStyle w:val="Paragrafoelenco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>
              <w:t>s</w:t>
            </w:r>
            <w:r w:rsidR="00EC732A" w:rsidRPr="00550A95">
              <w:t>a collocare persone e oggetti secondo Indicatori topologici davanti, dietro,</w:t>
            </w:r>
            <w:r w:rsidR="00EC732A">
              <w:t xml:space="preserve"> </w:t>
            </w:r>
            <w:r w:rsidR="00EC732A" w:rsidRPr="00550A95">
              <w:t>sopra, sotto, dentro, fuori, vicino lontano, destra sinistra nello spazio grafico</w:t>
            </w:r>
            <w:r>
              <w:t>;</w:t>
            </w:r>
          </w:p>
          <w:p w:rsidR="00EC732A" w:rsidRDefault="007E392B" w:rsidP="00EC732A">
            <w:pPr>
              <w:pStyle w:val="Paragrafoelenco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>
              <w:t>p</w:t>
            </w:r>
            <w:r w:rsidR="00EC732A">
              <w:t xml:space="preserve">rogetta </w:t>
            </w:r>
            <w:r w:rsidR="00EC732A" w:rsidRPr="00550A95">
              <w:t>e da indicazione, segue percorsi sulla base di indicazioni verbali e rappresentare</w:t>
            </w:r>
            <w:r>
              <w:t>;</w:t>
            </w:r>
          </w:p>
          <w:p w:rsidR="00EC732A" w:rsidRDefault="007E392B" w:rsidP="00EC732A">
            <w:pPr>
              <w:pStyle w:val="Paragrafoelenco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>
              <w:t>c</w:t>
            </w:r>
            <w:r w:rsidR="00EC732A" w:rsidRPr="00550A95">
              <w:t>onosce i primi ausili tecnologici</w:t>
            </w:r>
            <w:r>
              <w:t>;</w:t>
            </w:r>
          </w:p>
          <w:p w:rsidR="00EC732A" w:rsidRDefault="007E392B" w:rsidP="00EC732A">
            <w:pPr>
              <w:pStyle w:val="Paragrafoelenco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>
              <w:t>p</w:t>
            </w:r>
            <w:r w:rsidR="00EC732A" w:rsidRPr="00550A95">
              <w:t>one domande e ricerca soluzioni ai problemi</w:t>
            </w:r>
            <w:r>
              <w:t>.</w:t>
            </w:r>
          </w:p>
        </w:tc>
        <w:tc>
          <w:tcPr>
            <w:tcW w:w="2306" w:type="pct"/>
            <w:tcBorders>
              <w:bottom w:val="single" w:sz="4" w:space="0" w:color="000000"/>
            </w:tcBorders>
            <w:shd w:val="clear" w:color="auto" w:fill="FFFFFF"/>
          </w:tcPr>
          <w:p w:rsidR="00EC732A" w:rsidRDefault="003944C6" w:rsidP="00EC732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>
              <w:t>P</w:t>
            </w:r>
            <w:r w:rsidR="00EC732A">
              <w:t>ercepire le principali caratteristiche e trasfor</w:t>
            </w:r>
            <w:r w:rsidR="00EC732A" w:rsidRPr="00DB3312">
              <w:t>mazioni degli es-seri viventi e dei loro ambienti</w:t>
            </w:r>
          </w:p>
          <w:p w:rsidR="00EC732A" w:rsidRDefault="00EC732A" w:rsidP="00EC732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 w:rsidRPr="00DB3312">
              <w:t>Raggruppare gli oggetti secondo i diversi criteri</w:t>
            </w:r>
            <w:r>
              <w:t xml:space="preserve"> identificandone proprietà, confrontandole e ef</w:t>
            </w:r>
            <w:r w:rsidRPr="00DB3312">
              <w:t>fe</w:t>
            </w:r>
            <w:r>
              <w:t>ttuando valuta</w:t>
            </w:r>
            <w:r w:rsidRPr="00DB3312">
              <w:t>zioni.</w:t>
            </w:r>
          </w:p>
          <w:p w:rsidR="00EC732A" w:rsidRDefault="00EC732A" w:rsidP="00EC732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 w:rsidRPr="00DB3312">
              <w:t>Riferire sugli eventi temporali e per</w:t>
            </w:r>
            <w:r>
              <w:t>cepire l’idea del futuro e iden</w:t>
            </w:r>
            <w:r w:rsidRPr="00DB3312">
              <w:t>tificare alcuni avvenimenti possibili.</w:t>
            </w:r>
          </w:p>
          <w:p w:rsidR="00EC732A" w:rsidRDefault="00EC732A" w:rsidP="00EC732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 w:rsidRPr="00DB3312">
              <w:t>Collocare in tempi specifici routine, avveni-menti e ricorrenze</w:t>
            </w:r>
          </w:p>
          <w:p w:rsidR="00EC732A" w:rsidRDefault="00EC732A" w:rsidP="00EC732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>
              <w:t>Contare, aggiun</w:t>
            </w:r>
            <w:r w:rsidRPr="00550A95">
              <w:t>gere e togliere</w:t>
            </w:r>
          </w:p>
          <w:p w:rsidR="00EC732A" w:rsidRDefault="00EC732A" w:rsidP="00EC732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>
              <w:t>Riconoscere la simbologia numerica abbinandola alla quanti</w:t>
            </w:r>
            <w:r w:rsidRPr="00550A95">
              <w:t>tà.</w:t>
            </w:r>
          </w:p>
          <w:p w:rsidR="00EC732A" w:rsidRDefault="00EC732A" w:rsidP="00EC732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>
              <w:t>Acquisire con</w:t>
            </w:r>
            <w:r w:rsidRPr="00550A95">
              <w:t>cetti topologici.</w:t>
            </w:r>
          </w:p>
          <w:p w:rsidR="00EC732A" w:rsidRDefault="00EC732A" w:rsidP="00EC732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 w:rsidRPr="00550A95">
              <w:t>Eseg</w:t>
            </w:r>
            <w:r>
              <w:t>uire percorsi sulla base di pre</w:t>
            </w:r>
            <w:r w:rsidRPr="00550A95">
              <w:t>cise indicazioni e rappresentarli graficamente</w:t>
            </w:r>
          </w:p>
          <w:p w:rsidR="00EC732A" w:rsidRDefault="00EC732A" w:rsidP="00EC732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</w:pPr>
            <w:r>
              <w:t>Utilizzare le nuove tecnologie per giocare e comunicare sotto la supervisione del docente.</w:t>
            </w:r>
          </w:p>
          <w:p w:rsidR="00EC732A" w:rsidRDefault="00EC732A" w:rsidP="00EC732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>
              <w:t>Conoscere gli strumenti tecnologici e speri</w:t>
            </w:r>
            <w:r w:rsidRPr="00550A95">
              <w:t>menta l’uso.</w:t>
            </w:r>
            <w:r>
              <w:t xml:space="preserve"> </w:t>
            </w:r>
            <w:r w:rsidRPr="00550A95">
              <w:t>Pone domande e ricerca soluzioni ai problemi</w:t>
            </w:r>
          </w:p>
          <w:p w:rsidR="00EC732A" w:rsidRDefault="00EC732A" w:rsidP="00EC732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 w:rsidRPr="00550A95">
              <w:t>Sviluppare il pensiero computazionale</w:t>
            </w:r>
          </w:p>
        </w:tc>
      </w:tr>
    </w:tbl>
    <w:p w:rsidR="00042375" w:rsidRDefault="00042375"/>
    <w:sectPr w:rsidR="00042375" w:rsidSect="0035092E">
      <w:pgSz w:w="16838" w:h="11906" w:orient="landscape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90E0F"/>
    <w:multiLevelType w:val="multilevel"/>
    <w:tmpl w:val="0416FCF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">
    <w:nsid w:val="78C20C6F"/>
    <w:multiLevelType w:val="multilevel"/>
    <w:tmpl w:val="0416FCF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displayBackgroundShape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32A"/>
    <w:rsid w:val="00042375"/>
    <w:rsid w:val="00070131"/>
    <w:rsid w:val="00297A23"/>
    <w:rsid w:val="0035092E"/>
    <w:rsid w:val="003944C6"/>
    <w:rsid w:val="006F078C"/>
    <w:rsid w:val="007E392B"/>
    <w:rsid w:val="008027F0"/>
    <w:rsid w:val="009501E1"/>
    <w:rsid w:val="00EC7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EC732A"/>
    <w:rPr>
      <w:rFonts w:ascii="Calibri" w:eastAsia="Calibri" w:hAnsi="Calibri" w:cs="Calibri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EC732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EC732A"/>
    <w:rPr>
      <w:rFonts w:ascii="Calibri" w:eastAsia="Calibri" w:hAnsi="Calibri" w:cs="Calibri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EC73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Umberto</dc:creator>
  <cp:lastModifiedBy>ASUS</cp:lastModifiedBy>
  <cp:revision>11</cp:revision>
  <cp:lastPrinted>2025-06-19T06:24:00Z</cp:lastPrinted>
  <dcterms:created xsi:type="dcterms:W3CDTF">2025-05-12T22:16:00Z</dcterms:created>
  <dcterms:modified xsi:type="dcterms:W3CDTF">2025-06-19T06:24:00Z</dcterms:modified>
</cp:coreProperties>
</file>